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87" w:rsidRPr="00650487" w:rsidRDefault="00650487" w:rsidP="00650487">
      <w:pPr>
        <w:pStyle w:val="aa"/>
        <w:rPr>
          <w:rFonts w:ascii="Times New Roman" w:eastAsia="Arial Unicode MS" w:hAnsi="Times New Roman"/>
          <w:b w:val="0"/>
          <w:bCs w:val="0"/>
          <w:sz w:val="18"/>
          <w:szCs w:val="18"/>
        </w:rPr>
      </w:pPr>
      <w:r w:rsidRPr="00650487">
        <w:rPr>
          <w:rFonts w:ascii="Times New Roman" w:eastAsia="Arial Unicode MS" w:hAnsi="Times New Roman"/>
          <w:b w:val="0"/>
          <w:bCs w:val="0"/>
          <w:sz w:val="18"/>
          <w:szCs w:val="18"/>
        </w:rPr>
        <w:t>Иной орган местного самоуправления</w:t>
      </w:r>
    </w:p>
    <w:p w:rsidR="00650487" w:rsidRPr="00650487" w:rsidRDefault="00650487" w:rsidP="00650487">
      <w:pPr>
        <w:pStyle w:val="aa"/>
        <w:rPr>
          <w:rFonts w:ascii="Times New Roman" w:eastAsia="Arial Unicode MS" w:hAnsi="Times New Roman"/>
          <w:b w:val="0"/>
          <w:bCs w:val="0"/>
          <w:sz w:val="18"/>
          <w:szCs w:val="18"/>
        </w:rPr>
      </w:pPr>
      <w:r w:rsidRPr="00650487">
        <w:rPr>
          <w:rFonts w:ascii="Times New Roman" w:eastAsia="Arial Unicode MS" w:hAnsi="Times New Roman"/>
          <w:b w:val="0"/>
          <w:bCs w:val="0"/>
          <w:sz w:val="18"/>
          <w:szCs w:val="18"/>
        </w:rPr>
        <w:t>Управление образования Островского района</w:t>
      </w:r>
    </w:p>
    <w:p w:rsidR="00650487" w:rsidRPr="00650487" w:rsidRDefault="00650487" w:rsidP="00650487">
      <w:pPr>
        <w:pStyle w:val="aa"/>
        <w:rPr>
          <w:rFonts w:ascii="Times New Roman" w:eastAsia="Arial Unicode MS" w:hAnsi="Times New Roman"/>
          <w:b w:val="0"/>
          <w:bCs w:val="0"/>
          <w:sz w:val="12"/>
          <w:szCs w:val="14"/>
        </w:rPr>
      </w:pPr>
    </w:p>
    <w:p w:rsidR="00650487" w:rsidRPr="00650487" w:rsidRDefault="00650487" w:rsidP="00650487">
      <w:pPr>
        <w:spacing w:after="0" w:line="240" w:lineRule="auto"/>
        <w:jc w:val="center"/>
        <w:rPr>
          <w:sz w:val="26"/>
          <w:szCs w:val="26"/>
        </w:rPr>
      </w:pPr>
      <w:r w:rsidRPr="00650487">
        <w:rPr>
          <w:sz w:val="26"/>
          <w:szCs w:val="26"/>
        </w:rPr>
        <w:t>Муниципальное бюджетное образовательное учреждение</w:t>
      </w:r>
    </w:p>
    <w:p w:rsidR="00650487" w:rsidRPr="00650487" w:rsidRDefault="00650487" w:rsidP="0065048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50487">
        <w:rPr>
          <w:b/>
          <w:bCs/>
          <w:sz w:val="26"/>
          <w:szCs w:val="26"/>
        </w:rPr>
        <w:t>«Средняя общеобразовательная школа № 1»</w:t>
      </w:r>
    </w:p>
    <w:p w:rsidR="00650487" w:rsidRPr="00650487" w:rsidRDefault="00650487" w:rsidP="00650487">
      <w:pPr>
        <w:spacing w:after="0" w:line="240" w:lineRule="auto"/>
        <w:jc w:val="center"/>
        <w:rPr>
          <w:sz w:val="26"/>
          <w:szCs w:val="26"/>
        </w:rPr>
      </w:pPr>
      <w:r w:rsidRPr="00650487">
        <w:rPr>
          <w:sz w:val="26"/>
          <w:szCs w:val="26"/>
        </w:rPr>
        <w:t>муниципального образования «Островский район»</w:t>
      </w:r>
    </w:p>
    <w:p w:rsidR="00650487" w:rsidRPr="00650487" w:rsidRDefault="00650487" w:rsidP="00650487">
      <w:pPr>
        <w:spacing w:after="0" w:line="240" w:lineRule="auto"/>
        <w:jc w:val="center"/>
        <w:rPr>
          <w:sz w:val="26"/>
          <w:szCs w:val="26"/>
        </w:rPr>
      </w:pPr>
      <w:r w:rsidRPr="00650487">
        <w:rPr>
          <w:sz w:val="26"/>
          <w:szCs w:val="26"/>
        </w:rPr>
        <w:t>(МБОУ «СОШ № 1»)</w:t>
      </w:r>
    </w:p>
    <w:p w:rsidR="00650487" w:rsidRPr="00650487" w:rsidRDefault="00CD5BA1" w:rsidP="00650487">
      <w:pPr>
        <w:rPr>
          <w:b/>
          <w:bCs/>
          <w:sz w:val="16"/>
          <w:szCs w:val="16"/>
        </w:rPr>
      </w:pPr>
      <w:r w:rsidRPr="00CD5BA1">
        <w:pict>
          <v:line id="_x0000_s1027" style="position:absolute;z-index:251660288" from="0,3.6pt" to="504.45pt,3.6pt" strokeweight=".26mm">
            <v:stroke joinstyle="miter"/>
          </v:line>
        </w:pict>
      </w:r>
    </w:p>
    <w:p w:rsidR="00650487" w:rsidRPr="00650487" w:rsidRDefault="00650487" w:rsidP="00650487">
      <w:pPr>
        <w:rPr>
          <w:sz w:val="12"/>
          <w:szCs w:val="14"/>
        </w:rPr>
      </w:pPr>
    </w:p>
    <w:p w:rsidR="00650487" w:rsidRPr="00650487" w:rsidRDefault="00650487" w:rsidP="00650487">
      <w:pPr>
        <w:rPr>
          <w:sz w:val="12"/>
          <w:szCs w:val="14"/>
        </w:rPr>
      </w:pPr>
    </w:p>
    <w:p w:rsidR="00650487" w:rsidRPr="00650487" w:rsidRDefault="00086FE2" w:rsidP="00650487">
      <w:pPr>
        <w:pStyle w:val="3"/>
        <w:jc w:val="center"/>
        <w:rPr>
          <w:sz w:val="28"/>
        </w:rPr>
      </w:pPr>
      <w:r>
        <w:rPr>
          <w:sz w:val="28"/>
        </w:rPr>
        <w:t>Анализ работы по о</w:t>
      </w:r>
      <w:r w:rsidR="00650487" w:rsidRPr="00650487">
        <w:rPr>
          <w:sz w:val="28"/>
        </w:rPr>
        <w:t>рганизаци</w:t>
      </w:r>
      <w:r>
        <w:rPr>
          <w:sz w:val="28"/>
        </w:rPr>
        <w:t>и</w:t>
      </w:r>
      <w:r w:rsidR="00650487" w:rsidRPr="00650487">
        <w:rPr>
          <w:sz w:val="28"/>
        </w:rPr>
        <w:t xml:space="preserve"> урочной и внеурочной работы по информационной безопасности обучающихся</w:t>
      </w:r>
      <w:r>
        <w:rPr>
          <w:sz w:val="28"/>
        </w:rPr>
        <w:t xml:space="preserve"> за 2014-15 </w:t>
      </w:r>
      <w:proofErr w:type="spellStart"/>
      <w:proofErr w:type="gramStart"/>
      <w:r>
        <w:rPr>
          <w:sz w:val="28"/>
        </w:rPr>
        <w:t>гг</w:t>
      </w:r>
      <w:proofErr w:type="spellEnd"/>
      <w:proofErr w:type="gramEnd"/>
    </w:p>
    <w:p w:rsidR="00650487" w:rsidRPr="002A3762" w:rsidRDefault="00650487" w:rsidP="002A3762">
      <w:pPr>
        <w:pStyle w:val="c2"/>
      </w:pPr>
      <w:r w:rsidRPr="002A3762">
        <w:rPr>
          <w:rStyle w:val="c1"/>
        </w:rPr>
        <w:t>На сегодняшний день информационная компетентность для выпускника является не привилегией, а необходимостью для успешной социализации. Многообразие источников и видов информации не должна стать препятствием для развития конкретного ученика, а, наоборот, благодатной почвой для развития информационной компетентности.</w:t>
      </w:r>
    </w:p>
    <w:p w:rsidR="00650487" w:rsidRPr="002A3762" w:rsidRDefault="00650487" w:rsidP="002A3762">
      <w:pPr>
        <w:pStyle w:val="c2"/>
      </w:pPr>
      <w:r w:rsidRPr="002A3762">
        <w:rPr>
          <w:rStyle w:val="c1"/>
        </w:rPr>
        <w:t>Эволюция компьютеров и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 Всё большее количество детей получает доступ к компьютеру в раннем возрасте – дома, у друзей, в кружках. Компьютерные технологии качественно изменяют содержание, методы и организационные формы обучения и при определённых условиях могут способствовать раскрытию, сохранению и развитию индивидуальных способностей обучаемых, их личностных качеств; формированию познавательных способностей; стремлению к самосовершенствованию. С помощью компьютера они быстрее усваивают тот или иной материал, вовлекаются в учебный процесс в качестве активных участников. Да и современному учителю все сложнее и сложнее видеть себя в образовательном процессе без помощи компьютера.</w:t>
      </w:r>
    </w:p>
    <w:p w:rsidR="00650487" w:rsidRPr="002A3762" w:rsidRDefault="00650487" w:rsidP="002A3762">
      <w:pPr>
        <w:pStyle w:val="c2"/>
      </w:pPr>
      <w:r w:rsidRPr="002A3762">
        <w:rPr>
          <w:rStyle w:val="c1"/>
        </w:rPr>
        <w:t xml:space="preserve">Использование компьютерных технологий в учебном процессе отвечает психофизиологическому развитию учащихся, допускает простоту в организации занятий, оказывает заметное влияние на содержание, формы и методы обучения. Применение </w:t>
      </w:r>
      <w:proofErr w:type="spellStart"/>
      <w:r w:rsidRPr="002A3762">
        <w:rPr>
          <w:rStyle w:val="c1"/>
        </w:rPr>
        <w:t>мультимедийных</w:t>
      </w:r>
      <w:proofErr w:type="spellEnd"/>
      <w:r w:rsidRPr="002A3762">
        <w:rPr>
          <w:rStyle w:val="c1"/>
        </w:rPr>
        <w:t xml:space="preserve"> презентаций позволяет сделать уроки более интересными, включает в процесс восприятия не только зрение, но и слух, эмоции, воображение, помогает детям глубже погрузиться в изучаемый материал, сделать процесс обучения менее утомительным, позволяет повысить эффективность и мотивацию обучения. А ведь в настоящее время учителя сталкиваются с проблемой снижения уровня познавательной активности учащихся на уроке, нежеланием работать самостоятельно, да и просто учиться. </w:t>
      </w:r>
    </w:p>
    <w:p w:rsidR="00B2594E" w:rsidRPr="00B2594E" w:rsidRDefault="00B2594E" w:rsidP="002A3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стремительное развитие компьютерных технологий качественно меняет окружающую жизнь и порождает множество новых проблем, в частности, проблему формирования информационной культуры и безопасности среди подрастающего поколения. </w:t>
      </w:r>
    </w:p>
    <w:p w:rsidR="00B2594E" w:rsidRPr="00B2594E" w:rsidRDefault="00B2594E" w:rsidP="002A3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и Интернет, как всякие сложные технологические продукты, наряду с неоспоримыми преимуществами могут нанести серьезный вред ребенку. Одним из главных вопросов, связанных с компьютеризацией, является изучение влияния ЭВМ на организм, психическое состояние и развитие ребенка. При современном уровне развития </w:t>
      </w:r>
      <w:r w:rsidRPr="002A3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техники вредными для детей и, вообще, пользователей любых возрастов, являются скорее не излучения, а умственное и нервное переутомление. </w:t>
      </w:r>
    </w:p>
    <w:p w:rsidR="00B2594E" w:rsidRPr="00B2594E" w:rsidRDefault="00B2594E" w:rsidP="002A3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 важно помнить, что даже самые искушенные дети не видят опасностей Интернета и не осознают рисков его использования. Проблема заключается в том, что у детей еще не сформированы критерии различия. Ребенку, в силу особенностей его психологического развития, интересно все. Оставить ребенка один на один с компьютером в Интернете, это все равно, что бросить его одного на улице большого и незнакомого города. Когда ребенок часами сидит один за компьютером, происходит </w:t>
      </w:r>
      <w:proofErr w:type="gramStart"/>
      <w:r w:rsidRPr="002A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то</w:t>
      </w:r>
      <w:proofErr w:type="gramEnd"/>
      <w:r w:rsidRPr="002A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самое – скорее всего, он слоняется по виртуальным улицам и подворотням. Поэтому родители и педагоги сначала сами должны научиться азам компьютерной безопасности, а потом научить этому своих детей. Для этого нужна хорошо продуманная методика обучения основам информационной безопасности.</w:t>
      </w:r>
    </w:p>
    <w:p w:rsidR="00B2594E" w:rsidRPr="00B2594E" w:rsidRDefault="00B2594E" w:rsidP="002A3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школе по ограничению вредного воздействия компьютера на ребенка можно разделить на две составляющие:</w:t>
      </w:r>
    </w:p>
    <w:p w:rsidR="00B2594E" w:rsidRPr="00B2594E" w:rsidRDefault="00B2594E" w:rsidP="002A37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 – гигиенических норм (временной режим работы за компьютером, своевременные перерывы, гимнастика) для сохранения здоровья детей; </w:t>
      </w:r>
    </w:p>
    <w:p w:rsidR="00B2594E" w:rsidRPr="00B2594E" w:rsidRDefault="00B2594E" w:rsidP="002A37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безопасности. </w:t>
      </w:r>
    </w:p>
    <w:p w:rsidR="00B2594E" w:rsidRPr="002A3762" w:rsidRDefault="00B2594E" w:rsidP="002A3762">
      <w:pPr>
        <w:pStyle w:val="c2"/>
      </w:pPr>
      <w:r w:rsidRPr="002A3762">
        <w:rPr>
          <w:rStyle w:val="c3"/>
        </w:rPr>
        <w:t>В связи с этим</w:t>
      </w:r>
      <w:r w:rsidR="00671396" w:rsidRPr="002A3762">
        <w:rPr>
          <w:rStyle w:val="c3"/>
        </w:rPr>
        <w:t xml:space="preserve">, </w:t>
      </w:r>
      <w:r w:rsidRPr="002A3762">
        <w:rPr>
          <w:rStyle w:val="c3"/>
        </w:rPr>
        <w:t xml:space="preserve"> для организации режима работы на компьютере:</w:t>
      </w:r>
      <w:r w:rsidRPr="002A3762">
        <w:rPr>
          <w:rStyle w:val="c1"/>
        </w:rPr>
        <w:t> </w:t>
      </w:r>
    </w:p>
    <w:p w:rsidR="00B2594E" w:rsidRPr="002A3762" w:rsidRDefault="00B2594E" w:rsidP="002A37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3762">
        <w:rPr>
          <w:rStyle w:val="c1"/>
          <w:rFonts w:ascii="Times New Roman" w:hAnsi="Times New Roman" w:cs="Times New Roman"/>
          <w:sz w:val="24"/>
          <w:szCs w:val="24"/>
        </w:rPr>
        <w:t>разработаны и утверждены  режимы  работы кабинет</w:t>
      </w:r>
      <w:r w:rsidR="00671396" w:rsidRPr="002A3762">
        <w:rPr>
          <w:rStyle w:val="c1"/>
          <w:rFonts w:ascii="Times New Roman" w:hAnsi="Times New Roman" w:cs="Times New Roman"/>
          <w:sz w:val="24"/>
          <w:szCs w:val="24"/>
        </w:rPr>
        <w:t>а информатики</w:t>
      </w:r>
      <w:r w:rsidR="00B61E64" w:rsidRPr="002A3762">
        <w:rPr>
          <w:rStyle w:val="c1"/>
          <w:rFonts w:ascii="Times New Roman" w:hAnsi="Times New Roman" w:cs="Times New Roman"/>
          <w:sz w:val="24"/>
          <w:szCs w:val="24"/>
        </w:rPr>
        <w:t>;</w:t>
      </w:r>
    </w:p>
    <w:p w:rsidR="00B2594E" w:rsidRPr="002A3762" w:rsidRDefault="00B2594E" w:rsidP="002A37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3762">
        <w:rPr>
          <w:rStyle w:val="c1"/>
          <w:rFonts w:ascii="Times New Roman" w:hAnsi="Times New Roman" w:cs="Times New Roman"/>
          <w:sz w:val="24"/>
          <w:szCs w:val="24"/>
        </w:rPr>
        <w:t>проведение инструктажей по охране труда и технике безопасности в кабинет</w:t>
      </w:r>
      <w:r w:rsidR="00671396" w:rsidRPr="002A3762">
        <w:rPr>
          <w:rStyle w:val="c1"/>
          <w:rFonts w:ascii="Times New Roman" w:hAnsi="Times New Roman" w:cs="Times New Roman"/>
          <w:sz w:val="24"/>
          <w:szCs w:val="24"/>
        </w:rPr>
        <w:t>е информатики;</w:t>
      </w:r>
    </w:p>
    <w:p w:rsidR="00B2594E" w:rsidRPr="002A3762" w:rsidRDefault="00B2594E" w:rsidP="002A37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3762">
        <w:rPr>
          <w:rStyle w:val="c1"/>
          <w:rFonts w:ascii="Times New Roman" w:hAnsi="Times New Roman" w:cs="Times New Roman"/>
          <w:sz w:val="24"/>
          <w:szCs w:val="24"/>
        </w:rPr>
        <w:t>оформление уголков безопасности с размещением в них всех инструкций, физических упражнений и упражнений для глаз при работе за компьютером</w:t>
      </w:r>
      <w:r w:rsidR="00B61E64" w:rsidRPr="002A3762">
        <w:rPr>
          <w:rStyle w:val="c1"/>
          <w:rFonts w:ascii="Times New Roman" w:hAnsi="Times New Roman" w:cs="Times New Roman"/>
          <w:sz w:val="24"/>
          <w:szCs w:val="24"/>
        </w:rPr>
        <w:t>;</w:t>
      </w:r>
    </w:p>
    <w:p w:rsidR="00B2594E" w:rsidRPr="002A3762" w:rsidRDefault="00B2594E" w:rsidP="002A37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организация и проведение физкультминуток при проведении занятий; </w:t>
      </w:r>
      <w:r w:rsidRPr="002A3762">
        <w:rPr>
          <w:rStyle w:val="c3"/>
          <w:rFonts w:ascii="Times New Roman" w:hAnsi="Times New Roman" w:cs="Times New Roman"/>
          <w:sz w:val="24"/>
          <w:szCs w:val="24"/>
        </w:rPr>
        <w:t>II этап</w:t>
      </w:r>
    </w:p>
    <w:p w:rsidR="00B2594E" w:rsidRPr="002A3762" w:rsidRDefault="00671396" w:rsidP="002A3762">
      <w:pPr>
        <w:pStyle w:val="c2"/>
      </w:pPr>
      <w:r w:rsidRPr="002A3762">
        <w:rPr>
          <w:rStyle w:val="c3"/>
        </w:rPr>
        <w:t>Для о</w:t>
      </w:r>
      <w:r w:rsidR="00B2594E" w:rsidRPr="002A3762">
        <w:rPr>
          <w:rStyle w:val="c3"/>
        </w:rPr>
        <w:t>рганизаци</w:t>
      </w:r>
      <w:r w:rsidR="0059519A">
        <w:rPr>
          <w:rStyle w:val="c3"/>
        </w:rPr>
        <w:t>и</w:t>
      </w:r>
      <w:r w:rsidR="00B2594E" w:rsidRPr="002A3762">
        <w:rPr>
          <w:rStyle w:val="c3"/>
        </w:rPr>
        <w:t xml:space="preserve"> режима доступа к образовательным ресурсам Интернет:</w:t>
      </w:r>
    </w:p>
    <w:p w:rsidR="00B2594E" w:rsidRPr="002A3762" w:rsidRDefault="00671396" w:rsidP="002A37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разработка </w:t>
      </w:r>
      <w:r w:rsidR="00B2594E"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6B082A"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и утверждение </w:t>
      </w:r>
      <w:r w:rsidRPr="002A3762">
        <w:rPr>
          <w:rStyle w:val="c1"/>
          <w:rFonts w:ascii="Times New Roman" w:hAnsi="Times New Roman" w:cs="Times New Roman"/>
          <w:sz w:val="24"/>
          <w:szCs w:val="24"/>
        </w:rPr>
        <w:t>Положения «О порядке использования сети Интернет»</w:t>
      </w:r>
      <w:r w:rsidR="00B2594E"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; </w:t>
      </w:r>
    </w:p>
    <w:p w:rsidR="00B2594E" w:rsidRPr="002A3762" w:rsidRDefault="006B082A" w:rsidP="002A37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3762">
        <w:rPr>
          <w:rStyle w:val="c1"/>
          <w:rFonts w:ascii="Times New Roman" w:hAnsi="Times New Roman" w:cs="Times New Roman"/>
          <w:sz w:val="24"/>
          <w:szCs w:val="24"/>
        </w:rPr>
        <w:t>разработка  и утверждение и</w:t>
      </w:r>
      <w:r w:rsidR="00671396" w:rsidRPr="002A3762">
        <w:rPr>
          <w:rStyle w:val="c1"/>
          <w:rFonts w:ascii="Times New Roman" w:hAnsi="Times New Roman" w:cs="Times New Roman"/>
          <w:sz w:val="24"/>
          <w:szCs w:val="24"/>
        </w:rPr>
        <w:t>нструкци</w:t>
      </w:r>
      <w:r w:rsidRPr="002A3762">
        <w:rPr>
          <w:rStyle w:val="c1"/>
          <w:rFonts w:ascii="Times New Roman" w:hAnsi="Times New Roman" w:cs="Times New Roman"/>
          <w:sz w:val="24"/>
          <w:szCs w:val="24"/>
        </w:rPr>
        <w:t>и</w:t>
      </w:r>
      <w:r w:rsidR="00671396"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«По </w:t>
      </w:r>
      <w:r w:rsidR="00671396" w:rsidRPr="002A3762">
        <w:rPr>
          <w:rStyle w:val="c1"/>
          <w:rFonts w:ascii="Times New Roman" w:hAnsi="Times New Roman" w:cs="Times New Roman"/>
          <w:sz w:val="24"/>
          <w:szCs w:val="24"/>
        </w:rPr>
        <w:t>проведению мониторинга информационной безопасности и антивирусного контроля при обработке персональных данных</w:t>
      </w:r>
    </w:p>
    <w:p w:rsidR="00B2594E" w:rsidRPr="002A3762" w:rsidRDefault="00B2594E" w:rsidP="002A37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установка программ-фильтров на школьные компьютеры; </w:t>
      </w:r>
    </w:p>
    <w:p w:rsidR="00B2594E" w:rsidRPr="002A3762" w:rsidRDefault="002039B4" w:rsidP="002A37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B2594E"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671396" w:rsidRPr="002A3762">
        <w:rPr>
          <w:rStyle w:val="c1"/>
          <w:rFonts w:ascii="Times New Roman" w:hAnsi="Times New Roman" w:cs="Times New Roman"/>
          <w:sz w:val="24"/>
          <w:szCs w:val="24"/>
        </w:rPr>
        <w:t>родительско</w:t>
      </w:r>
      <w:r>
        <w:rPr>
          <w:rStyle w:val="c1"/>
          <w:rFonts w:ascii="Times New Roman" w:hAnsi="Times New Roman" w:cs="Times New Roman"/>
          <w:sz w:val="24"/>
          <w:szCs w:val="24"/>
        </w:rPr>
        <w:t>м</w:t>
      </w:r>
      <w:r w:rsidR="00671396"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Style w:val="c1"/>
          <w:rFonts w:ascii="Times New Roman" w:hAnsi="Times New Roman" w:cs="Times New Roman"/>
          <w:sz w:val="24"/>
          <w:szCs w:val="24"/>
        </w:rPr>
        <w:t>и</w:t>
      </w:r>
      <w:r w:rsidR="00671396"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B2594E"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2039B4">
        <w:rPr>
          <w:rFonts w:ascii="Times New Roman" w:hAnsi="Times New Roman" w:cs="Times New Roman"/>
          <w:sz w:val="24"/>
          <w:szCs w:val="24"/>
        </w:rPr>
        <w:t>«Как избежать беды»</w:t>
      </w:r>
      <w:r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B2594E" w:rsidRPr="002A3762">
        <w:rPr>
          <w:rStyle w:val="c1"/>
          <w:rFonts w:ascii="Times New Roman" w:hAnsi="Times New Roman" w:cs="Times New Roman"/>
          <w:sz w:val="24"/>
          <w:szCs w:val="24"/>
        </w:rPr>
        <w:t>по режиму доступа детей к образовательным ресурсам</w:t>
      </w:r>
      <w:r w:rsidRPr="002A3762">
        <w:rPr>
          <w:rStyle w:val="c1"/>
          <w:rFonts w:ascii="Times New Roman" w:hAnsi="Times New Roman" w:cs="Times New Roman"/>
          <w:sz w:val="24"/>
          <w:szCs w:val="24"/>
        </w:rPr>
        <w:t>;</w:t>
      </w:r>
    </w:p>
    <w:p w:rsidR="00671396" w:rsidRPr="002A3762" w:rsidRDefault="006B082A" w:rsidP="002A3762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разработка  и утверждение </w:t>
      </w:r>
      <w:r w:rsidR="00671396" w:rsidRPr="002A3762">
        <w:rPr>
          <w:rFonts w:ascii="Times New Roman" w:hAnsi="Times New Roman" w:cs="Times New Roman"/>
          <w:sz w:val="24"/>
          <w:szCs w:val="24"/>
        </w:rPr>
        <w:t>и</w:t>
      </w:r>
      <w:r w:rsidR="00671396" w:rsidRPr="002A3762">
        <w:rPr>
          <w:rFonts w:ascii="Times New Roman" w:eastAsia="Calibri" w:hAnsi="Times New Roman" w:cs="Times New Roman"/>
          <w:sz w:val="24"/>
          <w:szCs w:val="24"/>
        </w:rPr>
        <w:t>нструкци</w:t>
      </w:r>
      <w:r w:rsidR="00671396" w:rsidRPr="002A3762">
        <w:rPr>
          <w:rFonts w:ascii="Times New Roman" w:hAnsi="Times New Roman" w:cs="Times New Roman"/>
          <w:sz w:val="24"/>
          <w:szCs w:val="24"/>
        </w:rPr>
        <w:t>и</w:t>
      </w:r>
      <w:r w:rsidR="00671396" w:rsidRPr="002A3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396" w:rsidRPr="002A3762">
        <w:rPr>
          <w:rFonts w:ascii="Times New Roman" w:hAnsi="Times New Roman" w:cs="Times New Roman"/>
          <w:sz w:val="24"/>
          <w:szCs w:val="24"/>
        </w:rPr>
        <w:t>«О</w:t>
      </w:r>
      <w:r w:rsidR="00671396" w:rsidRPr="002A3762">
        <w:rPr>
          <w:rFonts w:ascii="Times New Roman" w:eastAsia="Calibri" w:hAnsi="Times New Roman" w:cs="Times New Roman"/>
          <w:sz w:val="24"/>
          <w:szCs w:val="24"/>
        </w:rPr>
        <w:t xml:space="preserve"> порядке действий при осуществлении контроля за использованием </w:t>
      </w:r>
      <w:proofErr w:type="gramStart"/>
      <w:r w:rsidR="00671396" w:rsidRPr="002A3762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671396" w:rsidRPr="002A376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1» </w:t>
      </w:r>
      <w:r w:rsidR="00671396" w:rsidRPr="002A3762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«Островский район»</w:t>
      </w:r>
      <w:r w:rsidR="00671396" w:rsidRPr="002A3762">
        <w:rPr>
          <w:rFonts w:ascii="Times New Roman" w:eastAsia="Calibri" w:hAnsi="Times New Roman" w:cs="Times New Roman"/>
          <w:sz w:val="24"/>
          <w:szCs w:val="24"/>
        </w:rPr>
        <w:t>» сети Интернет</w:t>
      </w:r>
      <w:r w:rsidR="00671396" w:rsidRPr="002A3762">
        <w:rPr>
          <w:rFonts w:ascii="Times New Roman" w:hAnsi="Times New Roman" w:cs="Times New Roman"/>
          <w:sz w:val="24"/>
          <w:szCs w:val="24"/>
        </w:rPr>
        <w:t>»</w:t>
      </w:r>
    </w:p>
    <w:p w:rsidR="006B082A" w:rsidRPr="002A3762" w:rsidRDefault="006B082A" w:rsidP="002A376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разработка  и утверждение </w:t>
      </w:r>
      <w:r w:rsidR="00671396" w:rsidRPr="002A3762">
        <w:rPr>
          <w:rFonts w:ascii="Times New Roman" w:hAnsi="Times New Roman" w:cs="Times New Roman"/>
          <w:sz w:val="24"/>
          <w:szCs w:val="24"/>
        </w:rPr>
        <w:t>регламента «По работе учителей и обучающихся муниципального бюджетного общеобразовательного учреждения «Средняя общеобразовательная школа № 1» муниципального образования «Островский район» в сети Интернет»</w:t>
      </w:r>
    </w:p>
    <w:p w:rsidR="006B082A" w:rsidRPr="002A3762" w:rsidRDefault="006B082A" w:rsidP="002A376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разработка  и утверждение </w:t>
      </w:r>
      <w:r w:rsidRPr="002A3762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Памятки</w:t>
      </w:r>
      <w:r w:rsidRPr="002A37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«</w:t>
      </w:r>
      <w:r w:rsidRPr="002A3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 использованию ресурсов сети Интернет»</w:t>
      </w:r>
      <w:r w:rsidRPr="002A37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082A" w:rsidRPr="002A3762" w:rsidRDefault="006B082A" w:rsidP="002A376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разработка  и утверждение </w:t>
      </w:r>
      <w:r w:rsidRPr="002A3762">
        <w:rPr>
          <w:rFonts w:ascii="Times New Roman" w:hAnsi="Times New Roman" w:cs="Times New Roman"/>
          <w:sz w:val="24"/>
          <w:szCs w:val="24"/>
        </w:rPr>
        <w:t xml:space="preserve">Инструкции «По организации антивирусной защиты </w:t>
      </w:r>
      <w:proofErr w:type="gramStart"/>
      <w:r w:rsidRPr="002A37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76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A3762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учреждения «Средняя </w:t>
      </w:r>
      <w:r w:rsidRPr="002A3762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общеобразовательная школа № 1» </w:t>
      </w:r>
      <w:r w:rsidRPr="002A376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«Островский район</w:t>
      </w:r>
      <w:r w:rsidRPr="002A3762">
        <w:rPr>
          <w:rFonts w:ascii="Times New Roman" w:hAnsi="Times New Roman" w:cs="Times New Roman"/>
          <w:sz w:val="24"/>
          <w:szCs w:val="24"/>
        </w:rPr>
        <w:t>»».</w:t>
      </w:r>
    </w:p>
    <w:p w:rsidR="006B082A" w:rsidRPr="002A3762" w:rsidRDefault="006B082A" w:rsidP="002A376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3762">
        <w:rPr>
          <w:rStyle w:val="c1"/>
          <w:rFonts w:ascii="Times New Roman" w:hAnsi="Times New Roman" w:cs="Times New Roman"/>
          <w:sz w:val="24"/>
          <w:szCs w:val="24"/>
        </w:rPr>
        <w:t xml:space="preserve">разработка  и утверждение </w:t>
      </w:r>
      <w:r w:rsidRPr="002A3762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Регламента «Использования сети Интернет</w:t>
      </w:r>
      <w:r w:rsidRPr="002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Муниципальном бюджетном образовательном учреждении «Средняя общеобразовательная школа №1»  муниципального образования «Островский район»»</w:t>
      </w:r>
    </w:p>
    <w:p w:rsidR="00B2594E" w:rsidRPr="002A3762" w:rsidRDefault="00B2594E" w:rsidP="002A3762">
      <w:pPr>
        <w:pStyle w:val="c2"/>
      </w:pPr>
      <w:r w:rsidRPr="002A3762">
        <w:rPr>
          <w:rStyle w:val="c1"/>
        </w:rPr>
        <w:t>Формирование информационной культуры и безопасности – процесс длительный и сложный, но важный и необходимый. Интернет может быть и всемирной энциклопедией, объединяющей информационные ресурсы во всем мире. Но он может превратиться и в зловещую паутину, губящую людей, если люди будут искать в ней нечистоты и превращать ее во всемирную помойку. Задача взрослых (педагогов, родителей) – формирование разносторонней интеллектуальной личности, высокий нравственный уровень которой будет гарантией ее информационной безопасности.</w:t>
      </w:r>
    </w:p>
    <w:p w:rsidR="00A04C5C" w:rsidRPr="002A3762" w:rsidRDefault="00A04C5C" w:rsidP="002A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762">
        <w:rPr>
          <w:rFonts w:ascii="Times New Roman" w:hAnsi="Times New Roman" w:cs="Times New Roman"/>
          <w:sz w:val="24"/>
          <w:szCs w:val="24"/>
        </w:rPr>
        <w:t>Учителя информатики постоянно следят за новыми методическими рекомендациями, в том числе и  по теме «</w:t>
      </w:r>
      <w:r w:rsidRPr="002A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 безопасного поведения  в сети  Интернет</w:t>
      </w:r>
      <w:r w:rsidRPr="002A3762">
        <w:rPr>
          <w:rFonts w:ascii="Times New Roman" w:hAnsi="Times New Roman" w:cs="Times New Roman"/>
          <w:sz w:val="24"/>
          <w:szCs w:val="24"/>
        </w:rPr>
        <w:t xml:space="preserve">», использовались материалы подготовленные ПОИПКРО, </w:t>
      </w:r>
      <w:proofErr w:type="gramStart"/>
      <w:r w:rsidRPr="002A3762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2A3762">
        <w:rPr>
          <w:rFonts w:ascii="Times New Roman" w:hAnsi="Times New Roman" w:cs="Times New Roman"/>
          <w:sz w:val="24"/>
          <w:szCs w:val="24"/>
        </w:rPr>
        <w:t xml:space="preserve"> полученные в рамках методических объединений и социальных сетей педагогов, изучают педагогический опыт других педагогов и делятся своим. Используют проектную деятельность для вовлечения детей в изучение данной темы.</w:t>
      </w:r>
    </w:p>
    <w:p w:rsidR="00A04C5C" w:rsidRPr="002A3762" w:rsidRDefault="00A04C5C" w:rsidP="002A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4C5C" w:rsidRPr="002A3762" w:rsidRDefault="006B082A" w:rsidP="002A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4E7A" w:rsidRPr="002A37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чащимся</w:t>
      </w:r>
      <w:r w:rsidRPr="002A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разъясняются</w:t>
      </w:r>
      <w:r w:rsidR="00474E7A" w:rsidRPr="002A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 законодательства  об  информации, которая  запрещена  для распространения в  сети  Интернет,  об  ответственности за  ее распр</w:t>
      </w:r>
      <w:r w:rsidRPr="002A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остранение на </w:t>
      </w:r>
      <w:r w:rsidRPr="002A3762">
        <w:rPr>
          <w:rFonts w:ascii="Times New Roman" w:hAnsi="Times New Roman" w:cs="Times New Roman"/>
          <w:sz w:val="24"/>
          <w:szCs w:val="24"/>
        </w:rPr>
        <w:t>к</w:t>
      </w:r>
      <w:r w:rsidR="00A04C5C" w:rsidRPr="002A3762">
        <w:rPr>
          <w:rFonts w:ascii="Times New Roman" w:hAnsi="Times New Roman" w:cs="Times New Roman"/>
          <w:sz w:val="24"/>
          <w:szCs w:val="24"/>
        </w:rPr>
        <w:t>лассны</w:t>
      </w:r>
      <w:r w:rsidRPr="002A3762">
        <w:rPr>
          <w:rFonts w:ascii="Times New Roman" w:hAnsi="Times New Roman" w:cs="Times New Roman"/>
          <w:sz w:val="24"/>
          <w:szCs w:val="24"/>
        </w:rPr>
        <w:t xml:space="preserve">х </w:t>
      </w:r>
      <w:r w:rsidR="00A04C5C" w:rsidRPr="002A3762">
        <w:rPr>
          <w:rFonts w:ascii="Times New Roman" w:hAnsi="Times New Roman" w:cs="Times New Roman"/>
          <w:sz w:val="24"/>
          <w:szCs w:val="24"/>
        </w:rPr>
        <w:t>час</w:t>
      </w:r>
      <w:r w:rsidRPr="002A3762">
        <w:rPr>
          <w:rFonts w:ascii="Times New Roman" w:hAnsi="Times New Roman" w:cs="Times New Roman"/>
          <w:sz w:val="24"/>
          <w:szCs w:val="24"/>
        </w:rPr>
        <w:t>ах</w:t>
      </w:r>
      <w:r w:rsidR="00A04C5C" w:rsidRPr="002A3762">
        <w:rPr>
          <w:rFonts w:ascii="Times New Roman" w:hAnsi="Times New Roman" w:cs="Times New Roman"/>
          <w:sz w:val="24"/>
          <w:szCs w:val="24"/>
        </w:rPr>
        <w:t xml:space="preserve">, </w:t>
      </w:r>
      <w:r w:rsidRPr="002A3762">
        <w:rPr>
          <w:rFonts w:ascii="Times New Roman" w:hAnsi="Times New Roman" w:cs="Times New Roman"/>
          <w:sz w:val="24"/>
          <w:szCs w:val="24"/>
        </w:rPr>
        <w:t xml:space="preserve">уроках. В форме:  </w:t>
      </w:r>
      <w:r w:rsidR="00A04C5C" w:rsidRPr="002A3762">
        <w:rPr>
          <w:rFonts w:ascii="Times New Roman" w:hAnsi="Times New Roman" w:cs="Times New Roman"/>
          <w:sz w:val="24"/>
          <w:szCs w:val="24"/>
        </w:rPr>
        <w:t>урок</w:t>
      </w:r>
      <w:r w:rsidRPr="002A3762">
        <w:rPr>
          <w:rFonts w:ascii="Times New Roman" w:hAnsi="Times New Roman" w:cs="Times New Roman"/>
          <w:sz w:val="24"/>
          <w:szCs w:val="24"/>
        </w:rPr>
        <w:t>а</w:t>
      </w:r>
      <w:r w:rsidR="00A04C5C" w:rsidRPr="002A3762">
        <w:rPr>
          <w:rFonts w:ascii="Times New Roman" w:hAnsi="Times New Roman" w:cs="Times New Roman"/>
          <w:sz w:val="24"/>
          <w:szCs w:val="24"/>
        </w:rPr>
        <w:t>-игр</w:t>
      </w:r>
      <w:r w:rsidRPr="002A3762">
        <w:rPr>
          <w:rFonts w:ascii="Times New Roman" w:hAnsi="Times New Roman" w:cs="Times New Roman"/>
          <w:sz w:val="24"/>
          <w:szCs w:val="24"/>
        </w:rPr>
        <w:t>ы</w:t>
      </w:r>
      <w:r w:rsidR="00A04C5C" w:rsidRPr="002A3762">
        <w:rPr>
          <w:rFonts w:ascii="Times New Roman" w:hAnsi="Times New Roman" w:cs="Times New Roman"/>
          <w:sz w:val="24"/>
          <w:szCs w:val="24"/>
        </w:rPr>
        <w:t xml:space="preserve">, </w:t>
      </w:r>
      <w:r w:rsidR="0059519A">
        <w:rPr>
          <w:rFonts w:ascii="Times New Roman" w:hAnsi="Times New Roman" w:cs="Times New Roman"/>
          <w:sz w:val="24"/>
          <w:szCs w:val="24"/>
        </w:rPr>
        <w:t xml:space="preserve">беседы, </w:t>
      </w:r>
      <w:r w:rsidR="00A04C5C" w:rsidRPr="002A3762">
        <w:rPr>
          <w:rFonts w:ascii="Times New Roman" w:hAnsi="Times New Roman" w:cs="Times New Roman"/>
          <w:sz w:val="24"/>
          <w:szCs w:val="24"/>
        </w:rPr>
        <w:t>кругл</w:t>
      </w:r>
      <w:r w:rsidR="002A3762" w:rsidRPr="002A3762">
        <w:rPr>
          <w:rFonts w:ascii="Times New Roman" w:hAnsi="Times New Roman" w:cs="Times New Roman"/>
          <w:sz w:val="24"/>
          <w:szCs w:val="24"/>
        </w:rPr>
        <w:t xml:space="preserve">ого </w:t>
      </w:r>
      <w:r w:rsidR="00A04C5C" w:rsidRPr="002A3762">
        <w:rPr>
          <w:rFonts w:ascii="Times New Roman" w:hAnsi="Times New Roman" w:cs="Times New Roman"/>
          <w:sz w:val="24"/>
          <w:szCs w:val="24"/>
        </w:rPr>
        <w:t>стол</w:t>
      </w:r>
      <w:r w:rsidR="002A3762" w:rsidRPr="002A3762">
        <w:rPr>
          <w:rFonts w:ascii="Times New Roman" w:hAnsi="Times New Roman" w:cs="Times New Roman"/>
          <w:sz w:val="24"/>
          <w:szCs w:val="24"/>
        </w:rPr>
        <w:t>а</w:t>
      </w:r>
      <w:r w:rsidR="00A04C5C" w:rsidRPr="002A3762">
        <w:rPr>
          <w:rFonts w:ascii="Times New Roman" w:hAnsi="Times New Roman" w:cs="Times New Roman"/>
          <w:sz w:val="24"/>
          <w:szCs w:val="24"/>
        </w:rPr>
        <w:t>, интегрированны</w:t>
      </w:r>
      <w:r w:rsidR="002A3762" w:rsidRPr="002A3762">
        <w:rPr>
          <w:rFonts w:ascii="Times New Roman" w:hAnsi="Times New Roman" w:cs="Times New Roman"/>
          <w:sz w:val="24"/>
          <w:szCs w:val="24"/>
        </w:rPr>
        <w:t xml:space="preserve">х </w:t>
      </w:r>
      <w:r w:rsidR="00A04C5C" w:rsidRPr="002A3762">
        <w:rPr>
          <w:rFonts w:ascii="Times New Roman" w:hAnsi="Times New Roman" w:cs="Times New Roman"/>
          <w:sz w:val="24"/>
          <w:szCs w:val="24"/>
        </w:rPr>
        <w:t>заняти</w:t>
      </w:r>
      <w:r w:rsidR="002A3762" w:rsidRPr="002A3762">
        <w:rPr>
          <w:rFonts w:ascii="Times New Roman" w:hAnsi="Times New Roman" w:cs="Times New Roman"/>
          <w:sz w:val="24"/>
          <w:szCs w:val="24"/>
        </w:rPr>
        <w:t>й</w:t>
      </w:r>
      <w:r w:rsidR="00A04C5C" w:rsidRPr="002A3762">
        <w:rPr>
          <w:rFonts w:ascii="Times New Roman" w:hAnsi="Times New Roman" w:cs="Times New Roman"/>
          <w:sz w:val="24"/>
          <w:szCs w:val="24"/>
        </w:rPr>
        <w:t>, проект</w:t>
      </w:r>
      <w:r w:rsidR="002A3762" w:rsidRPr="002A3762">
        <w:rPr>
          <w:rFonts w:ascii="Times New Roman" w:hAnsi="Times New Roman" w:cs="Times New Roman"/>
          <w:sz w:val="24"/>
          <w:szCs w:val="24"/>
        </w:rPr>
        <w:t>ов</w:t>
      </w:r>
      <w:r w:rsidR="00A04C5C" w:rsidRPr="002A3762">
        <w:rPr>
          <w:rFonts w:ascii="Times New Roman" w:hAnsi="Times New Roman" w:cs="Times New Roman"/>
          <w:sz w:val="24"/>
          <w:szCs w:val="24"/>
        </w:rPr>
        <w:t>, обучающи</w:t>
      </w:r>
      <w:r w:rsidR="002A3762" w:rsidRPr="002A3762">
        <w:rPr>
          <w:rFonts w:ascii="Times New Roman" w:hAnsi="Times New Roman" w:cs="Times New Roman"/>
          <w:sz w:val="24"/>
          <w:szCs w:val="24"/>
        </w:rPr>
        <w:t>х</w:t>
      </w:r>
      <w:r w:rsidR="00A04C5C" w:rsidRPr="002A3762">
        <w:rPr>
          <w:rFonts w:ascii="Times New Roman" w:hAnsi="Times New Roman" w:cs="Times New Roman"/>
          <w:sz w:val="24"/>
          <w:szCs w:val="24"/>
        </w:rPr>
        <w:t xml:space="preserve"> игр</w:t>
      </w:r>
      <w:r w:rsidR="002A3762" w:rsidRPr="002A3762">
        <w:rPr>
          <w:rFonts w:ascii="Times New Roman" w:hAnsi="Times New Roman" w:cs="Times New Roman"/>
          <w:sz w:val="24"/>
          <w:szCs w:val="24"/>
        </w:rPr>
        <w:t xml:space="preserve"> </w:t>
      </w:r>
      <w:r w:rsidR="00A04C5C" w:rsidRPr="002A3762">
        <w:rPr>
          <w:rFonts w:ascii="Times New Roman" w:hAnsi="Times New Roman" w:cs="Times New Roman"/>
          <w:sz w:val="24"/>
          <w:szCs w:val="24"/>
        </w:rPr>
        <w:t xml:space="preserve"> на школьном сайте.</w:t>
      </w:r>
    </w:p>
    <w:p w:rsidR="002A3762" w:rsidRPr="002A3762" w:rsidRDefault="00DF5C95" w:rsidP="002A3762">
      <w:pPr>
        <w:pStyle w:val="a7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Урочная деятельность</w:t>
      </w:r>
      <w:r w:rsidRPr="002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74E7A" w:rsidRPr="002A3762" w:rsidRDefault="00474E7A" w:rsidP="002A3762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 из целей предмета является </w:t>
      </w: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A3762" w:rsidRPr="002A3762" w:rsidRDefault="00474E7A" w:rsidP="002A376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урочной деятельности, согласно рабочей программе по информатике и ИКТ учащиеся 8-11 классов изучают темы «Коммуникационные технологии», «Право и этика в интернете», </w:t>
      </w:r>
      <w:r w:rsidR="00D46D4C" w:rsidRPr="002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«Глобальная сеть Интернет», «Защита от </w:t>
      </w:r>
      <w:proofErr w:type="spellStart"/>
      <w:r w:rsidR="00D46D4C" w:rsidRPr="002A3762">
        <w:rPr>
          <w:rFonts w:ascii="Times New Roman" w:hAnsi="Times New Roman" w:cs="Times New Roman"/>
          <w:color w:val="000000" w:themeColor="text1"/>
          <w:sz w:val="24"/>
          <w:szCs w:val="24"/>
        </w:rPr>
        <w:t>несанкционного</w:t>
      </w:r>
      <w:proofErr w:type="spellEnd"/>
      <w:r w:rsidR="00D46D4C" w:rsidRPr="002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доступа», «Вредоносные программы, защита от них».  </w:t>
      </w:r>
      <w:r w:rsidRPr="002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D4C" w:rsidRPr="002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 </w:t>
      </w:r>
      <w:r w:rsidR="00D46D4C"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получают </w:t>
      </w: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понятие </w:t>
      </w:r>
      <w:proofErr w:type="gram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информационной этике и праве; информационной безопасности; о правонарушениях в информационной сфере и мерах их предотвращения</w:t>
      </w:r>
      <w:r w:rsidR="00D46D4C"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понимание основ правовых аспектов использования компьютерных программ и работы в сети Интернет.</w:t>
      </w:r>
      <w:r w:rsidRPr="002A37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474E7A" w:rsidRPr="002A3762" w:rsidRDefault="00D46D4C" w:rsidP="002A37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3762">
        <w:rPr>
          <w:rStyle w:val="1"/>
          <w:rFonts w:eastAsiaTheme="minorEastAsia"/>
          <w:color w:val="000000" w:themeColor="text1"/>
          <w:sz w:val="24"/>
          <w:szCs w:val="24"/>
          <w:u w:val="none"/>
        </w:rPr>
        <w:t xml:space="preserve">Изучают </w:t>
      </w:r>
      <w:r w:rsidR="00474E7A" w:rsidRPr="002A3762">
        <w:rPr>
          <w:rStyle w:val="1"/>
          <w:rFonts w:eastAsiaTheme="minorEastAsia"/>
          <w:color w:val="000000" w:themeColor="text1"/>
          <w:sz w:val="24"/>
          <w:szCs w:val="24"/>
          <w:u w:val="none"/>
        </w:rPr>
        <w:t xml:space="preserve"> правовые нормы информационной деятельности человека</w:t>
      </w:r>
      <w:r w:rsidRPr="002A3762">
        <w:rPr>
          <w:rStyle w:val="1"/>
          <w:rFonts w:eastAsiaTheme="minorEastAsia"/>
          <w:color w:val="000000" w:themeColor="text1"/>
          <w:sz w:val="24"/>
          <w:szCs w:val="24"/>
          <w:u w:val="none"/>
        </w:rPr>
        <w:t xml:space="preserve">, </w:t>
      </w:r>
      <w:r w:rsidR="00474E7A" w:rsidRPr="002A3762">
        <w:rPr>
          <w:rStyle w:val="1"/>
          <w:rFonts w:eastAsiaTheme="minorEastAsia"/>
          <w:color w:val="000000" w:themeColor="text1"/>
          <w:sz w:val="24"/>
          <w:szCs w:val="24"/>
          <w:u w:val="none"/>
        </w:rPr>
        <w:t>этические правила при общении по электронной почте, в чатах и форумах.</w:t>
      </w:r>
      <w:r w:rsidR="00474E7A"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Учатся </w:t>
      </w:r>
      <w:r w:rsidR="00474E7A"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</w:t>
      </w:r>
      <w:r w:rsidR="00474E7A" w:rsidRPr="002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вать </w:t>
      </w:r>
      <w:r w:rsidR="00474E7A"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</w:t>
      </w:r>
      <w:r w:rsidR="00474E7A" w:rsidRPr="002A376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474E7A"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телекоммуникационным каналам в учебной и личной переписке, использова</w:t>
      </w: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="00474E7A"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информационны</w:t>
      </w: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474E7A"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ресурс</w:t>
      </w: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474E7A"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общества с соблюдением соответствующих правовых и этических норм</w:t>
      </w: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F5C95" w:rsidRPr="002A3762" w:rsidRDefault="00DF5C95" w:rsidP="002A37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переменах учащимся (в рамках единого урока безопасности) демонстрировались ролики о правилах поведения в Интернете.</w:t>
      </w:r>
    </w:p>
    <w:p w:rsidR="00D46D4C" w:rsidRPr="002A3762" w:rsidRDefault="00D46D4C" w:rsidP="002A3762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3762">
        <w:rPr>
          <w:rFonts w:ascii="Times New Roman" w:eastAsia="Times New Roman" w:hAnsi="Times New Roman" w:cs="Times New Roman"/>
          <w:b/>
          <w:sz w:val="24"/>
          <w:szCs w:val="24"/>
        </w:rPr>
        <w:t>Во внеурочной деятельности</w:t>
      </w: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учащиеся привлекаются к различным конкурсам, проводящимся в сети.</w:t>
      </w:r>
    </w:p>
    <w:p w:rsidR="00D46D4C" w:rsidRPr="002A3762" w:rsidRDefault="00D46D4C" w:rsidP="002A37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2014-2015 учебном году:</w:t>
      </w:r>
      <w:r w:rsidRPr="002A3762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D46D4C" w:rsidRPr="002A3762" w:rsidRDefault="00D46D4C" w:rsidP="002A3762">
      <w:pPr>
        <w:pStyle w:val="a4"/>
        <w:spacing w:after="0"/>
        <w:rPr>
          <w:color w:val="000000" w:themeColor="text1"/>
          <w:szCs w:val="24"/>
        </w:rPr>
      </w:pPr>
      <w:r w:rsidRPr="002A3762">
        <w:rPr>
          <w:color w:val="000000" w:themeColor="text1"/>
          <w:szCs w:val="24"/>
        </w:rPr>
        <w:t xml:space="preserve">В рамках единого урока безопасности в сети Интернет </w:t>
      </w:r>
      <w:r w:rsidRPr="002A3762">
        <w:rPr>
          <w:color w:val="000000" w:themeColor="text1"/>
          <w:kern w:val="36"/>
          <w:szCs w:val="24"/>
          <w:lang w:eastAsia="ru-RU"/>
        </w:rPr>
        <w:t>с 27 по 30 октября</w:t>
      </w:r>
      <w:r w:rsidRPr="002A3762">
        <w:rPr>
          <w:color w:val="000000" w:themeColor="text1"/>
          <w:szCs w:val="24"/>
        </w:rPr>
        <w:t xml:space="preserve"> были проведены классные часы с 1 по 7 класс, уроки в 8 и 9 классах, образовательные проекты в 10-11 классах. </w:t>
      </w:r>
    </w:p>
    <w:p w:rsidR="00D46D4C" w:rsidRPr="002A3762" w:rsidRDefault="00D46D4C" w:rsidP="002A3762">
      <w:pPr>
        <w:pStyle w:val="a4"/>
        <w:spacing w:after="0"/>
        <w:rPr>
          <w:color w:val="000000" w:themeColor="text1"/>
          <w:kern w:val="36"/>
          <w:szCs w:val="24"/>
          <w:lang w:eastAsia="ru-RU"/>
        </w:rPr>
      </w:pPr>
      <w:proofErr w:type="gramStart"/>
      <w:r w:rsidRPr="002A3762">
        <w:rPr>
          <w:color w:val="000000" w:themeColor="text1"/>
          <w:szCs w:val="24"/>
        </w:rPr>
        <w:lastRenderedPageBreak/>
        <w:t>В начальной школе проводились: беседа-игра «Бесконечный лес» по одноименному интерактивному рассказу (</w:t>
      </w:r>
      <w:hyperlink r:id="rId5" w:history="1">
        <w:r w:rsidRPr="002A3762">
          <w:rPr>
            <w:rStyle w:val="a3"/>
            <w:color w:val="000000" w:themeColor="text1"/>
            <w:kern w:val="36"/>
            <w:szCs w:val="24"/>
            <w:lang w:eastAsia="ru-RU"/>
          </w:rPr>
          <w:t>http://www.microsoft.com/eesti/education/veebivend/koomiksid/rus/html/etusivu.htm</w:t>
        </w:r>
      </w:hyperlink>
      <w:r w:rsidRPr="002A3762">
        <w:rPr>
          <w:color w:val="000000" w:themeColor="text1"/>
          <w:kern w:val="36"/>
          <w:szCs w:val="24"/>
          <w:lang w:eastAsia="ru-RU"/>
        </w:rPr>
        <w:t>), интегрированный классный час «Полезный и безопасный Интернет» (по материалам:</w:t>
      </w:r>
      <w:proofErr w:type="gramEnd"/>
      <w:r w:rsidRPr="002A3762">
        <w:rPr>
          <w:color w:val="000000" w:themeColor="text1"/>
          <w:kern w:val="36"/>
          <w:szCs w:val="24"/>
          <w:lang w:eastAsia="ru-RU"/>
        </w:rPr>
        <w:t xml:space="preserve"> Правила безопасного использования интернета для детей младшего школьного возраста: метод</w:t>
      </w:r>
      <w:proofErr w:type="gramStart"/>
      <w:r w:rsidRPr="002A3762">
        <w:rPr>
          <w:color w:val="000000" w:themeColor="text1"/>
          <w:kern w:val="36"/>
          <w:szCs w:val="24"/>
          <w:lang w:eastAsia="ru-RU"/>
        </w:rPr>
        <w:t>.</w:t>
      </w:r>
      <w:proofErr w:type="gramEnd"/>
      <w:r w:rsidRPr="002A3762">
        <w:rPr>
          <w:color w:val="000000" w:themeColor="text1"/>
          <w:kern w:val="36"/>
          <w:szCs w:val="24"/>
          <w:lang w:eastAsia="ru-RU"/>
        </w:rPr>
        <w:t xml:space="preserve"> </w:t>
      </w:r>
      <w:proofErr w:type="gramStart"/>
      <w:r w:rsidRPr="002A3762">
        <w:rPr>
          <w:color w:val="000000" w:themeColor="text1"/>
          <w:kern w:val="36"/>
          <w:szCs w:val="24"/>
          <w:lang w:eastAsia="ru-RU"/>
        </w:rPr>
        <w:t>р</w:t>
      </w:r>
      <w:proofErr w:type="gramEnd"/>
      <w:r w:rsidRPr="002A3762">
        <w:rPr>
          <w:color w:val="000000" w:themeColor="text1"/>
          <w:kern w:val="36"/>
          <w:szCs w:val="24"/>
          <w:lang w:eastAsia="ru-RU"/>
        </w:rPr>
        <w:t xml:space="preserve">уководство / под ред. Г.У. Солдатовой. − </w:t>
      </w:r>
      <w:proofErr w:type="gramStart"/>
      <w:r w:rsidRPr="002A3762">
        <w:rPr>
          <w:color w:val="000000" w:themeColor="text1"/>
          <w:kern w:val="36"/>
          <w:szCs w:val="24"/>
          <w:lang w:eastAsia="ru-RU"/>
        </w:rPr>
        <w:t xml:space="preserve">М.: Федеральный институт развития образования, 2012.– 48 с.). </w:t>
      </w:r>
      <w:proofErr w:type="gramEnd"/>
    </w:p>
    <w:p w:rsidR="00D46D4C" w:rsidRPr="002A3762" w:rsidRDefault="00D46D4C" w:rsidP="002A3762">
      <w:pPr>
        <w:pStyle w:val="a4"/>
        <w:spacing w:after="0"/>
        <w:rPr>
          <w:color w:val="000000" w:themeColor="text1"/>
          <w:kern w:val="36"/>
          <w:szCs w:val="24"/>
          <w:lang w:eastAsia="ru-RU"/>
        </w:rPr>
      </w:pPr>
      <w:r w:rsidRPr="002A3762">
        <w:rPr>
          <w:color w:val="000000" w:themeColor="text1"/>
          <w:kern w:val="36"/>
          <w:szCs w:val="24"/>
          <w:lang w:eastAsia="ru-RU"/>
        </w:rPr>
        <w:t xml:space="preserve">Для среднего звена: в 5-6  классах прошли классные часы в форме круглого стола «Конфликты и происшествия»  (использованы материалы </w:t>
      </w:r>
      <w:hyperlink r:id="rId6" w:history="1">
        <w:r w:rsidRPr="002A3762">
          <w:rPr>
            <w:rStyle w:val="a3"/>
            <w:color w:val="000000" w:themeColor="text1"/>
            <w:kern w:val="36"/>
            <w:szCs w:val="24"/>
            <w:lang w:eastAsia="ru-RU"/>
          </w:rPr>
          <w:t>http://www.microsoft.com/eesti/education/veebivend/koomiksid/rus/html/etusivu.htm</w:t>
        </w:r>
      </w:hyperlink>
      <w:r w:rsidRPr="002A3762">
        <w:rPr>
          <w:color w:val="000000" w:themeColor="text1"/>
          <w:kern w:val="36"/>
          <w:szCs w:val="24"/>
          <w:lang w:eastAsia="ru-RU"/>
        </w:rPr>
        <w:t xml:space="preserve">), в 8 классах прошли уроки в форме игры «Мой Интернет», в 9 классах проведены уроки «Интернет-безопасность»  (в форме мозгового штурма). </w:t>
      </w:r>
    </w:p>
    <w:p w:rsidR="00D46D4C" w:rsidRPr="002A3762" w:rsidRDefault="00D46D4C" w:rsidP="002A3762">
      <w:pPr>
        <w:pStyle w:val="a4"/>
        <w:spacing w:after="0"/>
        <w:rPr>
          <w:color w:val="000000" w:themeColor="text1"/>
          <w:kern w:val="36"/>
          <w:szCs w:val="24"/>
          <w:lang w:eastAsia="ru-RU"/>
        </w:rPr>
      </w:pPr>
      <w:r w:rsidRPr="002A3762">
        <w:rPr>
          <w:color w:val="000000" w:themeColor="text1"/>
          <w:kern w:val="36"/>
          <w:szCs w:val="24"/>
          <w:lang w:eastAsia="ru-RU"/>
        </w:rPr>
        <w:t xml:space="preserve">Для учащихся 10 и 11 </w:t>
      </w:r>
      <w:proofErr w:type="gramStart"/>
      <w:r w:rsidRPr="002A3762">
        <w:rPr>
          <w:color w:val="000000" w:themeColor="text1"/>
          <w:kern w:val="36"/>
          <w:szCs w:val="24"/>
          <w:lang w:eastAsia="ru-RU"/>
        </w:rPr>
        <w:t>классах</w:t>
      </w:r>
      <w:proofErr w:type="gramEnd"/>
      <w:r w:rsidRPr="002A3762">
        <w:rPr>
          <w:color w:val="000000" w:themeColor="text1"/>
          <w:kern w:val="36"/>
          <w:szCs w:val="24"/>
          <w:lang w:eastAsia="ru-RU"/>
        </w:rPr>
        <w:t xml:space="preserve"> были проведены учебные проекты.  В 10 классе проект назывался «Безопасность детей в интернете». По материалам данного проекта была создана страничка школьного сайта, где собраны рекомендации детям и родителям по работе в сети. (</w:t>
      </w:r>
      <w:hyperlink r:id="rId7" w:history="1">
        <w:r w:rsidRPr="002A3762">
          <w:rPr>
            <w:rStyle w:val="a3"/>
            <w:color w:val="000000" w:themeColor="text1"/>
            <w:kern w:val="36"/>
            <w:szCs w:val="24"/>
            <w:lang w:eastAsia="ru-RU"/>
          </w:rPr>
          <w:t>http://midschool.ucoz.ru/index/bezopasnost_detej_v_internete/0-39</w:t>
        </w:r>
      </w:hyperlink>
      <w:r w:rsidRPr="002A3762">
        <w:rPr>
          <w:color w:val="000000" w:themeColor="text1"/>
          <w:kern w:val="36"/>
          <w:szCs w:val="24"/>
          <w:lang w:eastAsia="ru-RU"/>
        </w:rPr>
        <w:t xml:space="preserve">). </w:t>
      </w:r>
    </w:p>
    <w:p w:rsidR="00D46D4C" w:rsidRPr="002A3762" w:rsidRDefault="00D46D4C" w:rsidP="002A3762">
      <w:pPr>
        <w:spacing w:after="0" w:line="240" w:lineRule="auto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A3762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В 11 классах проект назывался «Интернет – польза или вред?». Итоговыми работами были презентации (в 11б совместная </w:t>
      </w:r>
      <w:proofErr w:type="spellStart"/>
      <w:r w:rsidRPr="002A3762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  <w:t>google</w:t>
      </w:r>
      <w:proofErr w:type="spellEnd"/>
      <w:r w:rsidRPr="002A3762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-презентация), по которым и проводилось итоговое занятие с выступлениями учащихся и просмотром видео с сайта </w:t>
      </w:r>
      <w:hyperlink r:id="rId8" w:history="1">
        <w:r w:rsidR="00DF5C95" w:rsidRPr="002A3762">
          <w:rPr>
            <w:rStyle w:val="a3"/>
            <w:rFonts w:ascii="Times New Roman" w:hAnsi="Times New Roman" w:cs="Times New Roman"/>
            <w:color w:val="000000" w:themeColor="text1"/>
            <w:kern w:val="36"/>
            <w:sz w:val="24"/>
            <w:szCs w:val="24"/>
            <w:lang w:eastAsia="ru-RU"/>
          </w:rPr>
          <w:t>http://сетевичок.рф/edinyj-urok-po-bezopasnosti</w:t>
        </w:r>
      </w:hyperlink>
      <w:r w:rsidRPr="002A3762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DF5C95" w:rsidRPr="002A3762" w:rsidRDefault="00DF5C95" w:rsidP="002A3762">
      <w:pPr>
        <w:spacing w:after="0" w:line="240" w:lineRule="auto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</w:t>
      </w:r>
      <w:r w:rsidR="002A3762"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-201</w:t>
      </w:r>
      <w:r w:rsidR="002A3762"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учебном году:</w:t>
      </w:r>
      <w:r w:rsidRPr="002A3762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DF5C95" w:rsidRPr="002A3762" w:rsidRDefault="00DF5C95" w:rsidP="002A37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Единого урока по безопасности в сети учащиеся школы принимают участие во II </w:t>
      </w:r>
      <w:proofErr w:type="gram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Международном</w:t>
      </w:r>
      <w:proofErr w:type="gram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квесте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цифровой грамотности среди детей и подростков "</w:t>
      </w: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Сетевичок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2015". Основная цель </w:t>
      </w: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квеста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формирование у школьников и учащихся детских садов России и стран СНГ компетенций цифрового гражд</w:t>
      </w:r>
      <w:r w:rsidR="002A3762"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анина для успешной и безопасной </w:t>
      </w: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жизни и учебы во Всемирной сети.</w:t>
      </w:r>
    </w:p>
    <w:p w:rsidR="00DF5C95" w:rsidRPr="002A3762" w:rsidRDefault="00DF5C95" w:rsidP="002A37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Компетенции цифрового гражданства включают в себя:</w:t>
      </w:r>
    </w:p>
    <w:p w:rsidR="00DF5C95" w:rsidRPr="002A3762" w:rsidRDefault="00DF5C95" w:rsidP="002A37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Цифровое законодательство</w:t>
      </w:r>
    </w:p>
    <w:p w:rsidR="00DF5C95" w:rsidRPr="002A3762" w:rsidRDefault="00DF5C95" w:rsidP="002A37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Цифровой этикет</w:t>
      </w:r>
    </w:p>
    <w:p w:rsidR="00DF5C95" w:rsidRPr="002A3762" w:rsidRDefault="00DF5C95" w:rsidP="002A37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Кибербезопасность</w:t>
      </w:r>
      <w:proofErr w:type="spellEnd"/>
    </w:p>
    <w:p w:rsidR="00DF5C95" w:rsidRPr="002A3762" w:rsidRDefault="00DF5C95" w:rsidP="002A37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Цифровая грамотность</w:t>
      </w:r>
    </w:p>
    <w:p w:rsidR="00DF5C95" w:rsidRPr="002A3762" w:rsidRDefault="00DF5C95" w:rsidP="002A37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Цифровое общение</w:t>
      </w:r>
    </w:p>
    <w:p w:rsidR="00DF5C95" w:rsidRPr="002A3762" w:rsidRDefault="00DF5C95" w:rsidP="002A37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Цифровой доступ</w:t>
      </w:r>
    </w:p>
    <w:p w:rsidR="00DF5C95" w:rsidRPr="002A3762" w:rsidRDefault="00DF5C95" w:rsidP="002A37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Цифровая коммерция</w:t>
      </w:r>
    </w:p>
    <w:p w:rsidR="00DF5C95" w:rsidRPr="002A3762" w:rsidRDefault="00DF5C95" w:rsidP="002A37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Цифровые права и обязанности</w:t>
      </w:r>
    </w:p>
    <w:p w:rsidR="00DF5C95" w:rsidRPr="002A3762" w:rsidRDefault="00DF5C95" w:rsidP="002A37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Сетевичок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gram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поддержан</w:t>
      </w:r>
      <w:proofErr w:type="gram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Министерством образования и науки РФ, Советом Федерации, ФА «</w:t>
      </w: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Россотрудничество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Министерством просвещения Приднестровской Молдавской Республики и Министерством образования и науки </w:t>
      </w: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Кыргызской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и 64 субъектами России. </w:t>
      </w: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при финансовой поддержке Федерального агентства по печати и массовым коммуникациям.</w:t>
      </w:r>
    </w:p>
    <w:p w:rsidR="00DF5C95" w:rsidRPr="002A3762" w:rsidRDefault="00DF5C95" w:rsidP="002A37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</w:t>
      </w: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позволяет участникам участвовать в конкурсе в любое время, места, с любого типа устройств выхода в сеть. Участникам будут предложены </w:t>
      </w: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онлайн-курсы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обучения, </w:t>
      </w: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онлайн-викторины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конкурсы рисунков и эссе, опросы и тесты, за участие в которых будут начисляться баллы.</w:t>
      </w:r>
    </w:p>
    <w:p w:rsidR="00DF5C95" w:rsidRPr="002A3762" w:rsidRDefault="00DF5C95" w:rsidP="002A37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</w:t>
      </w: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Квеста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Сетевичок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будет составлен Индекс цифровой грамотности молодежи каждого субъекта Федерации. </w:t>
      </w:r>
      <w:r w:rsidR="002A3762"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Сетевичок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проводится с 1 октября по 15 ноября. Итоги </w:t>
      </w:r>
      <w:proofErr w:type="spellStart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квеста</w:t>
      </w:r>
      <w:proofErr w:type="spellEnd"/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опубликованы 5 декабря 2015 года.</w:t>
      </w:r>
    </w:p>
    <w:p w:rsidR="00DF5C95" w:rsidRPr="002A3762" w:rsidRDefault="00DF5C95" w:rsidP="002A37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 школы активно привле</w:t>
      </w:r>
      <w:r w:rsidR="002A3762"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</w:t>
      </w:r>
      <w:r w:rsidRPr="002A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повысить свои знания, участвуя в этом мероприятии.</w:t>
      </w:r>
    </w:p>
    <w:p w:rsidR="00DF5C95" w:rsidRPr="002A3762" w:rsidRDefault="00DF5C95" w:rsidP="002A3762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37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Сайт школы </w:t>
      </w:r>
    </w:p>
    <w:p w:rsidR="0096659D" w:rsidRPr="002A3762" w:rsidRDefault="00603E05" w:rsidP="002A37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7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сайте школе уже несколько лет функционирует раздел «Безопасность детей». Подраздел «Безопасность детей в Интернете» информирует родителей и детей об опасно</w:t>
      </w:r>
      <w:r w:rsidR="0096659D" w:rsidRPr="002A3762">
        <w:rPr>
          <w:rFonts w:ascii="Times New Roman" w:hAnsi="Times New Roman" w:cs="Times New Roman"/>
          <w:color w:val="000000" w:themeColor="text1"/>
          <w:sz w:val="24"/>
          <w:szCs w:val="24"/>
        </w:rPr>
        <w:t>сти в сети. Там найдутся советы и рекомендации по безопасности в Интернете</w:t>
      </w:r>
    </w:p>
    <w:p w:rsidR="0096659D" w:rsidRPr="002A3762" w:rsidRDefault="0096659D" w:rsidP="002A37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76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Для детей предлагаются </w:t>
      </w:r>
      <w:hyperlink r:id="rId9" w:history="1">
        <w:r w:rsidRPr="002A37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мультимедиа-вопросы, задачи, головоломки</w:t>
        </w:r>
      </w:hyperlink>
      <w:r w:rsidRPr="002A376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предлагается изучать, как устроен Интернет - </w:t>
      </w:r>
      <w:proofErr w:type="spellStart"/>
      <w:r w:rsidRPr="002A376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инновационно</w:t>
      </w:r>
      <w:proofErr w:type="spellEnd"/>
      <w:r w:rsidRPr="002A376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 нескучно, увлекательно.  Указаны контактные координаты</w:t>
      </w:r>
      <w:r w:rsidRPr="002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линии помощи «Дети </w:t>
      </w:r>
      <w:proofErr w:type="spellStart"/>
      <w:r w:rsidRPr="002A3762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2A37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A376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 </w:t>
      </w:r>
      <w:r w:rsidR="00682593" w:rsidRPr="002A376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Названы</w:t>
      </w:r>
      <w:r w:rsidRPr="002A376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основные правила для родителей и сформулированы пять вопросов, которые следует задать родителям своим детям. </w:t>
      </w:r>
      <w:r w:rsidR="00682593" w:rsidRPr="002A376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Родители могут воспользоваться</w:t>
      </w:r>
      <w:r w:rsidRPr="002A376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сайт</w:t>
      </w:r>
      <w:r w:rsidR="00682593" w:rsidRPr="002A376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ами </w:t>
      </w:r>
      <w:r w:rsidRPr="002A376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для </w:t>
      </w:r>
      <w:proofErr w:type="gramStart"/>
      <w:r w:rsidRPr="002A376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контроля за</w:t>
      </w:r>
      <w:proofErr w:type="gramEnd"/>
      <w:r w:rsidRPr="002A376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интернетом</w:t>
      </w:r>
      <w:r w:rsidR="00682593" w:rsidRPr="002A376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 список которых им предложен</w:t>
      </w:r>
      <w:r w:rsidRPr="002A376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:rsidR="0096659D" w:rsidRPr="002A3762" w:rsidRDefault="0096659D" w:rsidP="002A37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E05" w:rsidRPr="002A3762" w:rsidRDefault="00603E05" w:rsidP="002A37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5C95" w:rsidRPr="002A3762" w:rsidRDefault="00DF5C95" w:rsidP="002A37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5C95" w:rsidRPr="002A3762" w:rsidSect="000A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2A"/>
    <w:multiLevelType w:val="multilevel"/>
    <w:tmpl w:val="6E1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E548C"/>
    <w:multiLevelType w:val="multilevel"/>
    <w:tmpl w:val="A46A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C63D4"/>
    <w:multiLevelType w:val="multilevel"/>
    <w:tmpl w:val="18C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F0E70"/>
    <w:multiLevelType w:val="multilevel"/>
    <w:tmpl w:val="0078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C33B0"/>
    <w:multiLevelType w:val="hybridMultilevel"/>
    <w:tmpl w:val="3AE4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26F55"/>
    <w:multiLevelType w:val="multilevel"/>
    <w:tmpl w:val="A7B8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F46B7"/>
    <w:multiLevelType w:val="hybridMultilevel"/>
    <w:tmpl w:val="473C51A4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5B6A7B"/>
    <w:multiLevelType w:val="multilevel"/>
    <w:tmpl w:val="94C0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7193C"/>
    <w:multiLevelType w:val="multilevel"/>
    <w:tmpl w:val="89DE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41A28"/>
    <w:multiLevelType w:val="multilevel"/>
    <w:tmpl w:val="63B4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17F5E"/>
    <w:multiLevelType w:val="multilevel"/>
    <w:tmpl w:val="0CF4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E700D"/>
    <w:multiLevelType w:val="multilevel"/>
    <w:tmpl w:val="025E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13EBC"/>
    <w:multiLevelType w:val="multilevel"/>
    <w:tmpl w:val="DC68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C6541A"/>
    <w:multiLevelType w:val="multilevel"/>
    <w:tmpl w:val="5B46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2362F"/>
    <w:multiLevelType w:val="multilevel"/>
    <w:tmpl w:val="E240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31A1E"/>
    <w:multiLevelType w:val="multilevel"/>
    <w:tmpl w:val="89DE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74E7A"/>
    <w:rsid w:val="00086FE2"/>
    <w:rsid w:val="000A7BBA"/>
    <w:rsid w:val="000B19E1"/>
    <w:rsid w:val="002039B4"/>
    <w:rsid w:val="0023418D"/>
    <w:rsid w:val="002A3762"/>
    <w:rsid w:val="00396601"/>
    <w:rsid w:val="0041224E"/>
    <w:rsid w:val="00474E7A"/>
    <w:rsid w:val="00560898"/>
    <w:rsid w:val="0059519A"/>
    <w:rsid w:val="00603E05"/>
    <w:rsid w:val="00650487"/>
    <w:rsid w:val="00671396"/>
    <w:rsid w:val="00682593"/>
    <w:rsid w:val="006B082A"/>
    <w:rsid w:val="007B21CE"/>
    <w:rsid w:val="0096659D"/>
    <w:rsid w:val="009F0B75"/>
    <w:rsid w:val="00A04C5C"/>
    <w:rsid w:val="00B2594E"/>
    <w:rsid w:val="00B61E64"/>
    <w:rsid w:val="00CD5BA1"/>
    <w:rsid w:val="00D46D4C"/>
    <w:rsid w:val="00D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BA"/>
  </w:style>
  <w:style w:type="paragraph" w:styleId="3">
    <w:name w:val="heading 3"/>
    <w:basedOn w:val="a"/>
    <w:link w:val="30"/>
    <w:uiPriority w:val="9"/>
    <w:qFormat/>
    <w:rsid w:val="00966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4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4E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474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styleId="a3">
    <w:name w:val="Hyperlink"/>
    <w:rsid w:val="00D46D4C"/>
    <w:rPr>
      <w:color w:val="000080"/>
      <w:u w:val="single"/>
    </w:rPr>
  </w:style>
  <w:style w:type="paragraph" w:styleId="a4">
    <w:name w:val="Body Text"/>
    <w:basedOn w:val="a"/>
    <w:link w:val="a5"/>
    <w:rsid w:val="00D46D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46D4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Normal (Web)"/>
    <w:basedOn w:val="a"/>
    <w:uiPriority w:val="99"/>
    <w:semiHidden/>
    <w:unhideWhenUsed/>
    <w:rsid w:val="00DF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ightyellow">
    <w:name w:val="hlight_yellow"/>
    <w:basedOn w:val="a0"/>
    <w:rsid w:val="00DF5C95"/>
  </w:style>
  <w:style w:type="paragraph" w:styleId="a7">
    <w:name w:val="List Paragraph"/>
    <w:basedOn w:val="a"/>
    <w:uiPriority w:val="34"/>
    <w:qFormat/>
    <w:rsid w:val="00DF5C9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66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96659D"/>
    <w:rPr>
      <w:b/>
      <w:bCs/>
    </w:rPr>
  </w:style>
  <w:style w:type="paragraph" w:styleId="a9">
    <w:name w:val="No Spacing"/>
    <w:uiPriority w:val="1"/>
    <w:qFormat/>
    <w:rsid w:val="0096659D"/>
    <w:pPr>
      <w:spacing w:after="0" w:line="240" w:lineRule="auto"/>
    </w:pPr>
  </w:style>
  <w:style w:type="paragraph" w:customStyle="1" w:styleId="c2">
    <w:name w:val="c2"/>
    <w:basedOn w:val="a"/>
    <w:rsid w:val="0065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0487"/>
  </w:style>
  <w:style w:type="paragraph" w:styleId="aa">
    <w:name w:val="Title"/>
    <w:basedOn w:val="a"/>
    <w:next w:val="a"/>
    <w:link w:val="ab"/>
    <w:qFormat/>
    <w:rsid w:val="00650487"/>
    <w:pPr>
      <w:tabs>
        <w:tab w:val="left" w:pos="5300"/>
      </w:tabs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4"/>
      <w:lang w:eastAsia="ar-SA"/>
    </w:rPr>
  </w:style>
  <w:style w:type="character" w:customStyle="1" w:styleId="ab">
    <w:name w:val="Название Знак"/>
    <w:basedOn w:val="a0"/>
    <w:link w:val="aa"/>
    <w:rsid w:val="00650487"/>
    <w:rPr>
      <w:rFonts w:ascii="Arial Narrow" w:eastAsia="Times New Roman" w:hAnsi="Arial Narrow" w:cs="Times New Roman"/>
      <w:b/>
      <w:bCs/>
      <w:sz w:val="20"/>
      <w:szCs w:val="24"/>
      <w:lang w:eastAsia="ar-SA"/>
    </w:rPr>
  </w:style>
  <w:style w:type="character" w:customStyle="1" w:styleId="c3">
    <w:name w:val="c3"/>
    <w:basedOn w:val="a0"/>
    <w:rsid w:val="00B2594E"/>
  </w:style>
  <w:style w:type="character" w:customStyle="1" w:styleId="c4">
    <w:name w:val="c4"/>
    <w:basedOn w:val="a0"/>
    <w:rsid w:val="00B25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90;&#1077;&#1074;&#1080;&#1095;&#1086;&#1082;.&#1088;&#1092;/edinyj-urok-po-bezopas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dschool.ucoz.ru/index/bezopasnost_detej_v_internete/0-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eesti/education/veebivend/koomiksid/rus/html/etusivu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oft.com/eesti/education/veebivend/koomiksid/rus/html/etusivu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gra-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2015-11-05T21:39:00Z</dcterms:created>
  <dcterms:modified xsi:type="dcterms:W3CDTF">2015-11-06T07:28:00Z</dcterms:modified>
</cp:coreProperties>
</file>